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仿宋"/>
          <w:b/>
          <w:bCs/>
          <w:w w:val="100"/>
          <w:sz w:val="28"/>
          <w:szCs w:val="28"/>
        </w:rPr>
      </w:pPr>
      <w:r>
        <w:rPr>
          <w:rFonts w:hint="eastAsia" w:ascii="仿宋" w:hAnsi="仿宋" w:eastAsia="仿宋" w:cs="仿宋"/>
          <w:b/>
          <w:bCs/>
          <w:w w:val="100"/>
          <w:sz w:val="28"/>
          <w:szCs w:val="28"/>
          <w:lang w:val="en-US" w:eastAsia="zh-CN"/>
        </w:rPr>
        <w:t>淮安市红十字会</w:t>
      </w:r>
      <w:r>
        <w:rPr>
          <w:rFonts w:hint="eastAsia" w:ascii="仿宋" w:hAnsi="仿宋" w:eastAsia="仿宋" w:cs="仿宋"/>
          <w:b/>
          <w:bCs/>
          <w:w w:val="100"/>
          <w:sz w:val="28"/>
          <w:szCs w:val="28"/>
          <w:lang w:eastAsia="zh-CN"/>
        </w:rPr>
        <w:t>救援队装备采购项目</w:t>
      </w:r>
      <w:r>
        <w:rPr>
          <w:rFonts w:hint="eastAsia" w:ascii="仿宋" w:hAnsi="仿宋" w:eastAsia="仿宋" w:cs="仿宋"/>
          <w:b/>
          <w:bCs/>
          <w:w w:val="100"/>
          <w:sz w:val="28"/>
          <w:szCs w:val="28"/>
        </w:rPr>
        <w:t>磋商公告</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keepNext w:val="0"/>
              <w:keepLines w:val="0"/>
              <w:pageBreakBefore w:val="0"/>
              <w:widowControl w:val="0"/>
              <w:kinsoku/>
              <w:wordWrap/>
              <w:overflowPunct/>
              <w:topLinePunct w:val="0"/>
              <w:bidi w:val="0"/>
              <w:snapToGrid/>
              <w:spacing w:line="520" w:lineRule="exact"/>
              <w:ind w:firstLine="537" w:firstLineChars="192"/>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lang w:eastAsia="zh-CN"/>
              </w:rPr>
              <w:t>救援队装备采购项目</w:t>
            </w:r>
            <w:r>
              <w:rPr>
                <w:rFonts w:hint="eastAsia" w:ascii="仿宋" w:hAnsi="仿宋" w:eastAsia="仿宋" w:cs="仿宋"/>
                <w:color w:val="auto"/>
                <w:sz w:val="28"/>
                <w:szCs w:val="28"/>
                <w:highlight w:val="none"/>
              </w:rPr>
              <w:t>的潜在供应商应在</w:t>
            </w:r>
            <w:r>
              <w:rPr>
                <w:rFonts w:hint="eastAsia" w:ascii="仿宋" w:hAnsi="仿宋" w:eastAsia="仿宋" w:cs="仿宋"/>
                <w:color w:val="auto"/>
                <w:sz w:val="28"/>
                <w:szCs w:val="28"/>
                <w:highlight w:val="none"/>
                <w:lang w:eastAsia="zh-CN"/>
              </w:rPr>
              <w:t>淮安市清江浦区健康东路联通大厦12楼</w:t>
            </w:r>
            <w:r>
              <w:rPr>
                <w:rFonts w:hint="eastAsia" w:ascii="仿宋" w:hAnsi="仿宋" w:eastAsia="仿宋" w:cs="仿宋"/>
                <w:color w:val="auto"/>
                <w:sz w:val="28"/>
                <w:szCs w:val="28"/>
                <w:highlight w:val="none"/>
                <w:lang w:val="en-US" w:eastAsia="zh-CN"/>
              </w:rPr>
              <w:t>1202室</w:t>
            </w:r>
            <w:r>
              <w:rPr>
                <w:rFonts w:hint="eastAsia" w:ascii="仿宋" w:hAnsi="仿宋" w:eastAsia="仿宋" w:cs="仿宋"/>
                <w:color w:val="auto"/>
                <w:sz w:val="28"/>
                <w:szCs w:val="28"/>
                <w:highlight w:val="none"/>
                <w:lang w:eastAsia="zh-CN"/>
              </w:rPr>
              <w:t>（东边电梯）报名获取</w:t>
            </w:r>
            <w:r>
              <w:rPr>
                <w:rFonts w:hint="eastAsia" w:ascii="仿宋" w:hAnsi="仿宋" w:eastAsia="仿宋" w:cs="仿宋"/>
                <w:color w:val="auto"/>
                <w:sz w:val="28"/>
                <w:szCs w:val="28"/>
                <w:highlight w:val="none"/>
              </w:rPr>
              <w:t>磋商文件，并于</w:t>
            </w:r>
            <w:r>
              <w:rPr>
                <w:rFonts w:hint="eastAsia" w:ascii="仿宋" w:hAnsi="仿宋" w:eastAsia="仿宋" w:cs="仿宋"/>
                <w:color w:val="auto"/>
                <w:sz w:val="28"/>
                <w:szCs w:val="28"/>
                <w:highlight w:val="none"/>
                <w:lang w:val="en-US"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分（北京时间）前递交响应文件。</w:t>
            </w:r>
          </w:p>
        </w:tc>
      </w:tr>
    </w:tbl>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一、项目基本情况</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JSJHZFCG-竞磋-2023155</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救援队装备采购项目</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eastAsia="zh-CN"/>
        </w:rPr>
        <w:t>采购方</w:t>
      </w:r>
      <w:r>
        <w:rPr>
          <w:rFonts w:hint="eastAsia" w:ascii="仿宋" w:hAnsi="仿宋" w:eastAsia="仿宋" w:cs="仿宋"/>
          <w:bCs/>
          <w:color w:val="auto"/>
          <w:sz w:val="28"/>
          <w:szCs w:val="28"/>
          <w:highlight w:val="none"/>
        </w:rPr>
        <w:t>式:竞争性磋商</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default" w:ascii="仿宋" w:eastAsia="仿宋"/>
          <w:color w:val="auto"/>
          <w:sz w:val="28"/>
          <w:szCs w:val="28"/>
          <w:highlight w:val="none"/>
          <w:lang w:val="en-US"/>
        </w:rPr>
      </w:pPr>
      <w:r>
        <w:rPr>
          <w:rFonts w:hint="eastAsia" w:ascii="仿宋" w:eastAsia="仿宋"/>
          <w:color w:val="auto"/>
          <w:sz w:val="28"/>
          <w:szCs w:val="28"/>
          <w:highlight w:val="none"/>
        </w:rPr>
        <w:t>预算金额</w:t>
      </w:r>
      <w:r>
        <w:rPr>
          <w:rFonts w:hint="eastAsia" w:ascii="仿宋" w:eastAsia="仿宋"/>
          <w:color w:val="auto"/>
          <w:sz w:val="28"/>
          <w:szCs w:val="28"/>
          <w:highlight w:val="none"/>
          <w:lang w:eastAsia="zh-CN"/>
        </w:rPr>
        <w:t>:人民币</w:t>
      </w:r>
      <w:r>
        <w:rPr>
          <w:rFonts w:hint="eastAsia" w:ascii="仿宋" w:eastAsia="仿宋"/>
          <w:color w:val="auto"/>
          <w:sz w:val="28"/>
          <w:szCs w:val="28"/>
          <w:highlight w:val="none"/>
          <w:lang w:val="en-US" w:eastAsia="zh-CN"/>
        </w:rPr>
        <w:t>31.08万元整</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default" w:ascii="仿宋" w:eastAsia="仿宋"/>
          <w:color w:val="auto"/>
          <w:sz w:val="28"/>
          <w:szCs w:val="28"/>
          <w:highlight w:val="none"/>
          <w:lang w:val="en-US"/>
        </w:rPr>
      </w:pPr>
      <w:r>
        <w:rPr>
          <w:rFonts w:hint="eastAsia" w:ascii="仿宋" w:eastAsia="仿宋"/>
          <w:color w:val="auto"/>
          <w:sz w:val="28"/>
          <w:szCs w:val="28"/>
          <w:highlight w:val="none"/>
        </w:rPr>
        <w:t>最高限价</w:t>
      </w:r>
      <w:r>
        <w:rPr>
          <w:rFonts w:hint="eastAsia" w:ascii="仿宋" w:eastAsia="仿宋"/>
          <w:color w:val="auto"/>
          <w:sz w:val="28"/>
          <w:szCs w:val="28"/>
          <w:highlight w:val="none"/>
          <w:lang w:eastAsia="zh-CN"/>
        </w:rPr>
        <w:t>:人民币</w:t>
      </w:r>
      <w:r>
        <w:rPr>
          <w:rFonts w:hint="eastAsia" w:ascii="仿宋" w:eastAsia="仿宋"/>
          <w:color w:val="auto"/>
          <w:sz w:val="28"/>
          <w:szCs w:val="28"/>
          <w:highlight w:val="none"/>
          <w:lang w:val="en-US" w:eastAsia="zh-CN"/>
        </w:rPr>
        <w:t>31.08万元整</w:t>
      </w:r>
    </w:p>
    <w:p>
      <w:pPr>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560"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eastAsia="zh-CN"/>
        </w:rPr>
        <w:t>救援队装备采购项目</w:t>
      </w:r>
      <w:r>
        <w:rPr>
          <w:rFonts w:hint="eastAsia" w:ascii="仿宋" w:hAnsi="仿宋" w:eastAsia="仿宋" w:cs="仿宋"/>
          <w:color w:val="auto"/>
          <w:sz w:val="28"/>
          <w:szCs w:val="28"/>
          <w:highlight w:val="none"/>
        </w:rPr>
        <w:t>，详见磋商文件第五章。</w:t>
      </w:r>
    </w:p>
    <w:p>
      <w:pPr>
        <w:keepNext w:val="0"/>
        <w:keepLines w:val="0"/>
        <w:pageBreakBefore w:val="0"/>
        <w:widowControl w:val="0"/>
        <w:kinsoku/>
        <w:wordWrap/>
        <w:overflowPunct/>
        <w:topLinePunct w:val="0"/>
        <w:autoSpaceDE/>
        <w:autoSpaceDN/>
        <w:bidi w:val="0"/>
        <w:snapToGrid/>
        <w:spacing w:before="0" w:beforeAutospacing="0" w:after="0" w:afterAutospacing="0" w:line="520" w:lineRule="exact"/>
        <w:ind w:firstLine="560" w:firstLineChars="200"/>
        <w:jc w:val="both"/>
        <w:textAlignment w:val="baseline"/>
        <w:rPr>
          <w:rFonts w:hint="eastAsia" w:ascii="仿宋" w:hAnsi="仿宋" w:eastAsia="仿宋" w:cs="仿宋"/>
          <w:b w:val="0"/>
          <w:i w:val="0"/>
          <w:caps w:val="0"/>
          <w:color w:val="auto"/>
          <w:spacing w:val="0"/>
          <w:w w:val="100"/>
          <w:sz w:val="28"/>
          <w:szCs w:val="28"/>
          <w:highlight w:val="none"/>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合同签订后在20日内供货到位。</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eastAsia="zh-CN"/>
        </w:rPr>
        <w:t>不</w:t>
      </w:r>
      <w:r>
        <w:rPr>
          <w:rFonts w:hint="eastAsia" w:ascii="仿宋" w:hAnsi="仿宋" w:eastAsia="仿宋" w:cs="仿宋"/>
          <w:color w:val="auto"/>
          <w:sz w:val="28"/>
          <w:szCs w:val="28"/>
          <w:highlight w:val="none"/>
        </w:rPr>
        <w:t>接受联合体投标</w:t>
      </w:r>
    </w:p>
    <w:p>
      <w:pPr>
        <w:keepNext w:val="0"/>
        <w:keepLines w:val="0"/>
        <w:pageBreakBefore w:val="0"/>
        <w:widowControl w:val="0"/>
        <w:kinsoku/>
        <w:wordWrap/>
        <w:overflowPunct/>
        <w:topLinePunct w:val="0"/>
        <w:bidi w:val="0"/>
        <w:snapToGrid/>
        <w:spacing w:line="520" w:lineRule="exact"/>
        <w:ind w:left="-359" w:leftChars="-171" w:firstLine="915" w:firstLineChars="3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、供应商资格要求</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1.满足</w:t>
      </w:r>
      <w:r>
        <w:rPr>
          <w:rFonts w:hint="eastAsia" w:ascii="仿宋" w:hAnsi="仿宋" w:eastAsia="仿宋" w:cs="仿宋"/>
          <w:color w:val="auto"/>
          <w:sz w:val="28"/>
          <w:szCs w:val="28"/>
          <w:highlight w:val="none"/>
        </w:rPr>
        <w:t>《中华人民共和国政府采购法》第二十二条规定</w:t>
      </w:r>
      <w:r>
        <w:rPr>
          <w:rFonts w:hint="eastAsia" w:ascii="仿宋" w:hAnsi="仿宋" w:eastAsia="仿宋" w:cs="仿宋"/>
          <w:color w:val="auto"/>
          <w:sz w:val="28"/>
          <w:szCs w:val="28"/>
          <w:highlight w:val="none"/>
          <w:lang w:eastAsia="zh-CN"/>
        </w:rPr>
        <w:t>的六项条件；</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落实政府采购政策需满足的资格要求:</w:t>
      </w:r>
      <w:r>
        <w:rPr>
          <w:rFonts w:hint="eastAsia" w:ascii="仿宋" w:hAnsi="仿宋" w:eastAsia="仿宋" w:cs="仿宋"/>
          <w:color w:val="auto"/>
          <w:sz w:val="28"/>
          <w:szCs w:val="28"/>
          <w:highlight w:val="none"/>
          <w:lang w:eastAsia="zh-CN"/>
        </w:rPr>
        <w:t>无</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本项目的特定资格要求:</w:t>
      </w:r>
      <w:r>
        <w:rPr>
          <w:rFonts w:hint="eastAsia" w:ascii="仿宋" w:hAnsi="仿宋" w:eastAsia="仿宋" w:cs="仿宋"/>
          <w:color w:val="auto"/>
          <w:sz w:val="28"/>
          <w:szCs w:val="28"/>
          <w:highlight w:val="none"/>
          <w:lang w:eastAsia="zh-CN"/>
        </w:rPr>
        <w:t>无</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4.拒绝下述条件的供应商参加本次采购活动:</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（1）供应商单位负责人为同一人或者存在直接控股、管理关系的不同</w:t>
      </w:r>
      <w:r>
        <w:rPr>
          <w:rFonts w:hint="eastAsia" w:ascii="仿宋" w:hAnsi="仿宋" w:eastAsia="仿宋" w:cs="仿宋"/>
          <w:color w:val="auto"/>
          <w:sz w:val="28"/>
          <w:szCs w:val="28"/>
          <w:highlight w:val="none"/>
        </w:rPr>
        <w:t>供应商，不得同时参加同一合同项下的政府采购活动。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凡为采购项目提供整体设计、规范编制或者项目管理、监理、检测等服务的供应商，不得再参加本项目的采购活动。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供应商被“信用中国”网站、“中国政府采购网”列入失信被执行人、重大税收违法案件当事人名单、政府采购严重违法失信行为记录名单。</w:t>
      </w:r>
    </w:p>
    <w:p>
      <w:pPr>
        <w:keepNext w:val="0"/>
        <w:keepLines w:val="0"/>
        <w:pageBreakBefore w:val="0"/>
        <w:widowControl w:val="0"/>
        <w:tabs>
          <w:tab w:val="left" w:pos="900"/>
        </w:tabs>
        <w:kinsoku/>
        <w:wordWrap/>
        <w:overflowPunct/>
        <w:topLinePunct w:val="0"/>
        <w:bidi w:val="0"/>
        <w:snapToGrid/>
        <w:spacing w:line="520" w:lineRule="exact"/>
        <w:ind w:firstLine="562" w:firstLineChars="201"/>
        <w:textAlignment w:val="auto"/>
        <w:rPr>
          <w:rFonts w:hint="eastAsia" w:ascii="仿宋" w:hAnsi="仿宋" w:eastAsia="仿宋" w:cs="仿宋"/>
          <w:color w:val="auto"/>
          <w:sz w:val="28"/>
          <w:szCs w:val="21"/>
          <w:highlight w:val="none"/>
        </w:rPr>
      </w:pPr>
      <w:r>
        <w:rPr>
          <w:rFonts w:hint="eastAsia" w:ascii="仿宋" w:hAnsi="仿宋" w:eastAsia="仿宋" w:cs="仿宋"/>
          <w:color w:val="auto"/>
          <w:sz w:val="28"/>
          <w:highlight w:val="none"/>
          <w:lang w:eastAsia="zh-CN"/>
        </w:rPr>
        <w:t>三</w:t>
      </w:r>
      <w:r>
        <w:rPr>
          <w:rFonts w:hint="eastAsia" w:ascii="仿宋" w:hAnsi="仿宋" w:eastAsia="仿宋" w:cs="仿宋"/>
          <w:color w:val="auto"/>
          <w:sz w:val="28"/>
          <w:highlight w:val="none"/>
        </w:rPr>
        <w:t>、获取采购文件</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31 </w:t>
      </w:r>
      <w:r>
        <w:rPr>
          <w:rFonts w:hint="eastAsia" w:ascii="仿宋" w:hAnsi="仿宋" w:eastAsia="仿宋" w:cs="仿宋"/>
          <w:color w:val="auto"/>
          <w:sz w:val="28"/>
          <w:szCs w:val="28"/>
          <w:highlight w:val="none"/>
          <w:u w:val="none"/>
          <w:lang w:val="en-US" w:eastAsia="zh-CN"/>
        </w:rPr>
        <w:t>日</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6 </w:t>
      </w:r>
      <w:r>
        <w:rPr>
          <w:rFonts w:hint="eastAsia" w:ascii="仿宋" w:hAnsi="仿宋" w:eastAsia="仿宋" w:cs="仿宋"/>
          <w:color w:val="auto"/>
          <w:sz w:val="28"/>
          <w:szCs w:val="28"/>
          <w:highlight w:val="none"/>
        </w:rPr>
        <w:t>日（上午</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 下午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:00-17:</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0）（周六、日和法定节假日除外）</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淮安市清江浦区健康东路联通大厦12楼1202室（东边电梯）</w:t>
      </w:r>
    </w:p>
    <w:p>
      <w:pPr>
        <w:keepNext w:val="0"/>
        <w:keepLines w:val="0"/>
        <w:pageBreakBefore w:val="0"/>
        <w:widowControl w:val="0"/>
        <w:kinsoku/>
        <w:wordWrap/>
        <w:overflowPunct/>
        <w:topLinePunct w:val="0"/>
        <w:bidi w:val="0"/>
        <w:snapToGrid/>
        <w:spacing w:line="480" w:lineRule="exact"/>
        <w:ind w:firstLine="565" w:firstLineChars="202"/>
        <w:textAlignment w:val="auto"/>
        <w:rPr>
          <w:rFonts w:hint="eastAsia" w:ascii="仿宋" w:eastAsia="仿宋" w:cs="仿宋"/>
          <w:color w:val="auto"/>
          <w:sz w:val="28"/>
          <w:szCs w:val="28"/>
          <w:highlight w:val="none"/>
          <w:lang w:bidi="ar-SA"/>
        </w:rPr>
      </w:pPr>
      <w:r>
        <w:rPr>
          <w:rFonts w:hint="eastAsia" w:ascii="仿宋" w:hAnsi="仿宋" w:eastAsia="仿宋" w:cs="仿宋"/>
          <w:color w:val="auto"/>
          <w:sz w:val="28"/>
          <w:szCs w:val="28"/>
          <w:highlight w:val="none"/>
        </w:rPr>
        <w:t>方式:</w:t>
      </w:r>
      <w:r>
        <w:rPr>
          <w:rFonts w:hint="eastAsia" w:ascii="仿宋" w:eastAsia="仿宋" w:cs="仿宋"/>
          <w:color w:val="auto"/>
          <w:sz w:val="28"/>
          <w:szCs w:val="28"/>
          <w:highlight w:val="none"/>
          <w:lang w:eastAsia="zh-CN" w:bidi="ar-SA"/>
        </w:rPr>
        <w:t>报名请添加微信:</w:t>
      </w:r>
      <w:r>
        <w:rPr>
          <w:rFonts w:hint="eastAsia" w:ascii="仿宋" w:eastAsia="仿宋" w:cs="仿宋"/>
          <w:color w:val="auto"/>
          <w:sz w:val="28"/>
          <w:szCs w:val="28"/>
          <w:highlight w:val="none"/>
          <w:lang w:val="en-US" w:eastAsia="zh-CN" w:bidi="ar-SA"/>
        </w:rPr>
        <w:t>15851729271，备注单位名称及所报项目名称</w:t>
      </w:r>
      <w:r>
        <w:rPr>
          <w:rFonts w:hint="eastAsia" w:ascii="仿宋" w:eastAsia="仿宋" w:cs="仿宋"/>
          <w:color w:val="auto"/>
          <w:sz w:val="28"/>
          <w:szCs w:val="28"/>
          <w:highlight w:val="none"/>
          <w:lang w:eastAsia="zh-CN" w:bidi="ar-SA"/>
        </w:rPr>
        <w:t>，并提供《供应商</w:t>
      </w:r>
      <w:r>
        <w:rPr>
          <w:rFonts w:hint="eastAsia" w:ascii="仿宋" w:hAnsi="仿宋" w:eastAsia="仿宋" w:cs="仿宋"/>
          <w:i w:val="0"/>
          <w:iCs w:val="0"/>
          <w:caps w:val="0"/>
          <w:color w:val="auto"/>
          <w:spacing w:val="0"/>
          <w:sz w:val="28"/>
          <w:szCs w:val="28"/>
          <w:highlight w:val="none"/>
          <w:shd w:val="clear" w:color="auto" w:fill="FFFFFF"/>
          <w:lang w:eastAsia="zh-CN"/>
        </w:rPr>
        <w:t>参与投标确认函</w:t>
      </w:r>
      <w:r>
        <w:rPr>
          <w:rFonts w:hint="eastAsia" w:ascii="仿宋" w:eastAsia="仿宋" w:cs="仿宋"/>
          <w:color w:val="auto"/>
          <w:sz w:val="28"/>
          <w:szCs w:val="28"/>
          <w:highlight w:val="none"/>
          <w:lang w:eastAsia="zh-CN" w:bidi="ar-SA"/>
        </w:rPr>
        <w:t>》（含①营业执照复印件（加盖公章）、②法定代表人资格证明或</w:t>
      </w:r>
      <w:r>
        <w:rPr>
          <w:rFonts w:hint="eastAsia" w:ascii="仿宋" w:eastAsia="仿宋" w:cs="仿宋"/>
          <w:color w:val="auto"/>
          <w:sz w:val="28"/>
          <w:szCs w:val="28"/>
          <w:highlight w:val="none"/>
          <w:lang w:bidi="ar-SA"/>
        </w:rPr>
        <w:t>授权委托书（法人代表签字或盖章，并加盖公章）、</w:t>
      </w:r>
      <w:r>
        <w:rPr>
          <w:rFonts w:hint="eastAsia" w:ascii="仿宋" w:eastAsia="仿宋" w:cs="仿宋"/>
          <w:color w:val="auto"/>
          <w:sz w:val="28"/>
          <w:szCs w:val="28"/>
          <w:highlight w:val="none"/>
          <w:lang w:eastAsia="zh-CN" w:bidi="ar-SA"/>
        </w:rPr>
        <w:t>③</w:t>
      </w:r>
      <w:r>
        <w:rPr>
          <w:rFonts w:hint="eastAsia" w:ascii="仿宋" w:eastAsia="仿宋" w:cs="仿宋"/>
          <w:color w:val="auto"/>
          <w:sz w:val="28"/>
          <w:szCs w:val="28"/>
          <w:highlight w:val="none"/>
          <w:lang w:bidi="ar-SA"/>
        </w:rPr>
        <w:t>身份证复印件（加盖公章）</w:t>
      </w:r>
      <w:r>
        <w:rPr>
          <w:rFonts w:hint="eastAsia" w:ascii="仿宋" w:eastAsia="仿宋" w:cs="仿宋"/>
          <w:color w:val="auto"/>
          <w:sz w:val="28"/>
          <w:szCs w:val="28"/>
          <w:highlight w:val="none"/>
          <w:lang w:eastAsia="zh-CN" w:bidi="ar-SA"/>
        </w:rPr>
        <w:t>）。</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王玲玲</w:t>
      </w:r>
      <w:r>
        <w:rPr>
          <w:rFonts w:hint="eastAsia" w:ascii="仿宋" w:hAnsi="仿宋" w:eastAsia="仿宋" w:cs="仿宋"/>
          <w:color w:val="auto"/>
          <w:sz w:val="28"/>
          <w:szCs w:val="28"/>
          <w:highlight w:val="none"/>
        </w:rPr>
        <w:t xml:space="preserve">    电话:</w:t>
      </w:r>
      <w:r>
        <w:rPr>
          <w:rFonts w:hint="eastAsia" w:ascii="仿宋" w:hAnsi="仿宋" w:eastAsia="仿宋" w:cs="仿宋"/>
          <w:color w:val="auto"/>
          <w:sz w:val="28"/>
          <w:szCs w:val="28"/>
          <w:highlight w:val="none"/>
          <w:lang w:val="en-US" w:eastAsia="zh-CN"/>
        </w:rPr>
        <w:t>15851729271</w:t>
      </w:r>
      <w:r>
        <w:rPr>
          <w:rFonts w:hint="eastAsia" w:ascii="仿宋" w:hAnsi="仿宋" w:eastAsia="仿宋" w:cs="仿宋"/>
          <w:color w:val="auto"/>
          <w:sz w:val="28"/>
          <w:szCs w:val="28"/>
          <w:highlight w:val="none"/>
        </w:rPr>
        <w:t>/0517-83930178</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售价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00元（人民币）</w:t>
      </w:r>
    </w:p>
    <w:p>
      <w:pPr>
        <w:keepNext w:val="0"/>
        <w:keepLines w:val="0"/>
        <w:pageBreakBefore w:val="0"/>
        <w:widowControl w:val="0"/>
        <w:kinsoku/>
        <w:wordWrap/>
        <w:overflowPunct/>
        <w:topLinePunct w:val="0"/>
        <w:bidi w:val="0"/>
        <w:snapToGrid/>
        <w:spacing w:line="52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、响应文件提交</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截止时间:20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09:30</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淮安市清江浦区健康东路联通大厦12楼1202室（东边电梯）</w:t>
      </w:r>
    </w:p>
    <w:p>
      <w:pPr>
        <w:keepNext w:val="0"/>
        <w:keepLines w:val="0"/>
        <w:pageBreakBefore w:val="0"/>
        <w:widowControl w:val="0"/>
        <w:kinsoku/>
        <w:wordWrap/>
        <w:overflowPunct/>
        <w:topLinePunct w:val="0"/>
        <w:bidi w:val="0"/>
        <w:snapToGrid/>
        <w:spacing w:line="520" w:lineRule="exact"/>
        <w:ind w:firstLine="548" w:firstLineChars="196"/>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开启</w:t>
      </w:r>
    </w:p>
    <w:p>
      <w:pPr>
        <w:keepNext w:val="0"/>
        <w:keepLines w:val="0"/>
        <w:pageBreakBefore w:val="0"/>
        <w:widowControl w:val="0"/>
        <w:kinsoku/>
        <w:wordWrap/>
        <w:overflowPunct/>
        <w:topLinePunct w:val="0"/>
        <w:bidi w:val="0"/>
        <w:snapToGrid/>
        <w:spacing w:line="520" w:lineRule="exact"/>
        <w:ind w:firstLine="548" w:firstLineChars="196"/>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09:30</w:t>
      </w:r>
    </w:p>
    <w:p>
      <w:pPr>
        <w:keepNext w:val="0"/>
        <w:keepLines w:val="0"/>
        <w:pageBreakBefore w:val="0"/>
        <w:widowControl w:val="0"/>
        <w:kinsoku/>
        <w:wordWrap/>
        <w:overflowPunct/>
        <w:topLinePunct w:val="0"/>
        <w:bidi w:val="0"/>
        <w:snapToGrid/>
        <w:spacing w:line="52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地点:淮安市清江浦区健康东路联通大厦12楼1202室（东边电梯）</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六、公告期限</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个工作日。</w:t>
      </w:r>
    </w:p>
    <w:p>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其他补充事宜</w:t>
      </w:r>
    </w:p>
    <w:p>
      <w:pPr>
        <w:keepNext w:val="0"/>
        <w:keepLines w:val="0"/>
        <w:pageBreakBefore w:val="0"/>
        <w:widowControl w:val="0"/>
        <w:kinsoku/>
        <w:wordWrap/>
        <w:overflowPunct/>
        <w:topLinePunct w:val="0"/>
        <w:bidi w:val="0"/>
        <w:snapToGrid/>
        <w:spacing w:line="520" w:lineRule="exact"/>
        <w:ind w:firstLine="565" w:firstLineChars="202"/>
        <w:textAlignment w:val="auto"/>
        <w:rPr>
          <w:rFonts w:hint="eastAsia" w:ascii="仿宋" w:hAnsi="仿宋" w:eastAsia="仿宋" w:cs="仿宋"/>
          <w:color w:val="auto"/>
          <w:sz w:val="28"/>
          <w:szCs w:val="28"/>
          <w:highlight w:val="none"/>
        </w:rPr>
      </w:pPr>
      <w:bookmarkStart w:id="0" w:name="_Toc35393636"/>
      <w:bookmarkStart w:id="1" w:name="_Toc35393805"/>
      <w:bookmarkStart w:id="2" w:name="_Toc28359018"/>
      <w:bookmarkStart w:id="3" w:name="_Toc28359095"/>
      <w:r>
        <w:rPr>
          <w:rFonts w:hint="eastAsia" w:ascii="仿宋" w:hAnsi="仿宋" w:eastAsia="仿宋" w:cs="仿宋"/>
          <w:color w:val="auto"/>
          <w:sz w:val="28"/>
          <w:szCs w:val="28"/>
          <w:highlight w:val="none"/>
          <w:lang w:val="en-US" w:eastAsia="zh-CN"/>
        </w:rPr>
        <w:t>1.磋商文件售价包含报名费</w:t>
      </w:r>
      <w:r>
        <w:rPr>
          <w:rFonts w:hint="eastAsia" w:ascii="仿宋" w:hAnsi="仿宋" w:eastAsia="仿宋" w:cs="仿宋"/>
          <w:color w:val="auto"/>
          <w:sz w:val="28"/>
          <w:szCs w:val="28"/>
          <w:highlight w:val="none"/>
        </w:rPr>
        <w:t>，售后一概不退（供应商一旦交纳磋商文件款，无论任何情况都不退还）。</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如果供应商未按要求到江苏建昊工程咨询有限公司购买文本文件并留下详细联系方式，而导致代理公司无法通知磋商文件的更正或修改的，其责任由供应商自行承担</w:t>
      </w:r>
      <w:r>
        <w:rPr>
          <w:rFonts w:hint="eastAsia" w:ascii="仿宋" w:hAnsi="仿宋" w:eastAsia="仿宋" w:cs="仿宋"/>
          <w:color w:val="auto"/>
          <w:sz w:val="28"/>
          <w:szCs w:val="28"/>
          <w:highlight w:val="none"/>
          <w:lang w:val="en-US" w:eastAsia="zh-CN"/>
        </w:rPr>
        <w:t>,未报名供应商的投标将被拒绝</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八、凡对本次采购提出询问，请按以下方式联系。</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bookmarkStart w:id="4" w:name="_Toc28359096"/>
      <w:bookmarkStart w:id="5" w:name="_Toc28359019"/>
      <w:bookmarkStart w:id="6" w:name="_Toc35393806"/>
      <w:bookmarkStart w:id="7" w:name="_Toc35393637"/>
      <w:r>
        <w:rPr>
          <w:rFonts w:hint="eastAsia" w:ascii="仿宋" w:hAnsi="仿宋" w:eastAsia="仿宋" w:cs="仿宋"/>
          <w:color w:val="auto"/>
          <w:sz w:val="28"/>
          <w:szCs w:val="28"/>
          <w:highlight w:val="none"/>
        </w:rPr>
        <w:t>1.采购人信息</w:t>
      </w:r>
      <w:bookmarkEnd w:id="4"/>
      <w:bookmarkEnd w:id="5"/>
      <w:bookmarkEnd w:id="6"/>
      <w:bookmarkEnd w:id="7"/>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w:t>
      </w:r>
      <w:bookmarkStart w:id="8" w:name="_Toc35393807"/>
      <w:bookmarkStart w:id="9" w:name="_Toc28359097"/>
      <w:bookmarkStart w:id="10" w:name="_Toc35393638"/>
      <w:bookmarkStart w:id="11" w:name="_Toc28359020"/>
      <w:r>
        <w:rPr>
          <w:rFonts w:hint="eastAsia" w:ascii="仿宋" w:hAnsi="仿宋" w:eastAsia="仿宋" w:cs="仿宋"/>
          <w:color w:val="auto"/>
          <w:sz w:val="28"/>
          <w:szCs w:val="28"/>
          <w:highlight w:val="none"/>
          <w:lang w:eastAsia="zh-CN"/>
        </w:rPr>
        <w:t>淮安市红十字会</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:淮安市红十字会</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周国猛、吴涛       </w:t>
      </w:r>
      <w:bookmarkStart w:id="16" w:name="_GoBack"/>
      <w:bookmarkEnd w:id="16"/>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0517-83656180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江苏建昊工程咨询有限公司</w:t>
      </w:r>
    </w:p>
    <w:p>
      <w:pPr>
        <w:keepNext w:val="0"/>
        <w:keepLines w:val="0"/>
        <w:pageBreakBefore w:val="0"/>
        <w:widowControl w:val="0"/>
        <w:kinsoku/>
        <w:wordWrap/>
        <w:overflowPunct/>
        <w:topLinePunct w:val="0"/>
        <w:autoSpaceDE/>
        <w:autoSpaceDN/>
        <w:bidi w:val="0"/>
        <w:adjustRightInd/>
        <w:snapToGrid/>
        <w:spacing w:line="520" w:lineRule="exact"/>
        <w:ind w:firstLine="548" w:firstLineChars="196"/>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:淮安市清江浦区健康东路联通大厦12楼1202室（东边电梯）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刘工</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13815452228</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bookmarkStart w:id="12" w:name="_Toc35393808"/>
      <w:bookmarkStart w:id="13" w:name="_Toc35393639"/>
      <w:bookmarkStart w:id="14" w:name="_Toc28359098"/>
      <w:bookmarkStart w:id="15" w:name="_Toc28359021"/>
      <w:r>
        <w:rPr>
          <w:rFonts w:hint="eastAsia" w:ascii="仿宋" w:hAnsi="仿宋" w:eastAsia="仿宋" w:cs="仿宋"/>
          <w:color w:val="auto"/>
          <w:sz w:val="28"/>
          <w:szCs w:val="28"/>
          <w:highlight w:val="none"/>
        </w:rPr>
        <w:t>3.项目联系方式</w:t>
      </w:r>
      <w:bookmarkEnd w:id="12"/>
      <w:bookmarkEnd w:id="13"/>
      <w:bookmarkEnd w:id="14"/>
      <w:bookmarkEnd w:id="15"/>
    </w:p>
    <w:p>
      <w:pPr>
        <w:pStyle w:val="4"/>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eastAsia="zh-CN"/>
        </w:rPr>
        <w:t>刘工</w:t>
      </w:r>
      <w:r>
        <w:rPr>
          <w:rFonts w:hint="eastAsia" w:ascii="仿宋" w:hAnsi="仿宋" w:eastAsia="仿宋" w:cs="仿宋"/>
          <w:color w:val="auto"/>
          <w:sz w:val="28"/>
          <w:szCs w:val="28"/>
          <w:highlight w:val="none"/>
        </w:rPr>
        <w:t>　　　   电话:</w:t>
      </w:r>
      <w:r>
        <w:rPr>
          <w:rFonts w:hint="eastAsia" w:ascii="仿宋" w:hAnsi="仿宋" w:eastAsia="仿宋" w:cs="仿宋"/>
          <w:color w:val="auto"/>
          <w:sz w:val="28"/>
          <w:szCs w:val="28"/>
          <w:highlight w:val="none"/>
          <w:lang w:val="en-US" w:eastAsia="zh-CN"/>
        </w:rPr>
        <w:t>13815452228</w:t>
      </w:r>
    </w:p>
    <w:p>
      <w:pPr>
        <w:spacing w:line="520" w:lineRule="exact"/>
        <w:jc w:val="center"/>
        <w:rPr>
          <w:rFonts w:hint="eastAsia" w:ascii="仿宋" w:hAnsi="仿宋" w:eastAsia="仿宋" w:cs="仿宋"/>
          <w:b/>
          <w:bCs/>
          <w:color w:val="auto"/>
          <w:sz w:val="36"/>
          <w:szCs w:val="36"/>
          <w:highlight w:val="none"/>
        </w:rPr>
      </w:pPr>
    </w:p>
    <w:p>
      <w:pPr>
        <w:spacing w:line="520" w:lineRule="exact"/>
        <w:jc w:val="center"/>
        <w:rPr>
          <w:rFonts w:hint="eastAsia" w:ascii="仿宋" w:hAnsi="仿宋" w:eastAsia="仿宋" w:cs="仿宋"/>
          <w:b/>
          <w:bCs/>
          <w:color w:val="auto"/>
          <w:sz w:val="36"/>
          <w:szCs w:val="36"/>
          <w:highlight w:val="none"/>
        </w:rPr>
      </w:pPr>
    </w:p>
    <w:p>
      <w:pPr>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OWUyMTM1Y2UwMTRhNmZkOTFhNmM3YjJhNmM5NzMifQ=="/>
  </w:docVars>
  <w:rsids>
    <w:rsidRoot w:val="546D7B55"/>
    <w:rsid w:val="005A7185"/>
    <w:rsid w:val="00600E57"/>
    <w:rsid w:val="00DF2B03"/>
    <w:rsid w:val="0E527847"/>
    <w:rsid w:val="10805DFD"/>
    <w:rsid w:val="1BD342A2"/>
    <w:rsid w:val="1EE03C69"/>
    <w:rsid w:val="22313D98"/>
    <w:rsid w:val="22E00E63"/>
    <w:rsid w:val="245F0A8D"/>
    <w:rsid w:val="24623522"/>
    <w:rsid w:val="2AEA6D34"/>
    <w:rsid w:val="2E944EA1"/>
    <w:rsid w:val="3E70286B"/>
    <w:rsid w:val="473515CE"/>
    <w:rsid w:val="4A6C513B"/>
    <w:rsid w:val="4BAD2838"/>
    <w:rsid w:val="4ECF4061"/>
    <w:rsid w:val="52507A3F"/>
    <w:rsid w:val="536F682E"/>
    <w:rsid w:val="546D7B55"/>
    <w:rsid w:val="56C945D1"/>
    <w:rsid w:val="5F565026"/>
    <w:rsid w:val="63686B5C"/>
    <w:rsid w:val="6A923F8E"/>
    <w:rsid w:val="6FDB20E2"/>
    <w:rsid w:val="721C324B"/>
    <w:rsid w:val="73D3440C"/>
    <w:rsid w:val="79034363"/>
    <w:rsid w:val="7AF5402C"/>
    <w:rsid w:val="7FF1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jc w:val="center"/>
    </w:pPr>
    <w:rPr>
      <w:rFonts w:eastAsia="仿宋_GB2312"/>
      <w:sz w:val="28"/>
    </w:rPr>
  </w:style>
  <w:style w:type="paragraph" w:styleId="5">
    <w:name w:val="Body Text Indent"/>
    <w:basedOn w:val="1"/>
    <w:qFormat/>
    <w:uiPriority w:val="0"/>
    <w:pPr>
      <w:spacing w:after="120"/>
      <w:ind w:left="420" w:leftChars="200"/>
    </w:pPr>
  </w:style>
  <w:style w:type="paragraph" w:styleId="6">
    <w:name w:val="Plain Text"/>
    <w:basedOn w:val="1"/>
    <w:next w:val="7"/>
    <w:qFormat/>
    <w:uiPriority w:val="0"/>
    <w:rPr>
      <w:rFonts w:ascii="宋体" w:hAnsi="Courier New"/>
      <w:szCs w:val="20"/>
    </w:rPr>
  </w:style>
  <w:style w:type="paragraph" w:customStyle="1" w:styleId="7">
    <w:name w:val="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semiHidden/>
    <w:qFormat/>
    <w:uiPriority w:val="0"/>
    <w:pPr>
      <w:ind w:left="420" w:leftChars="200"/>
    </w:pPr>
    <w:rPr>
      <w:szCs w:val="20"/>
    </w:rPr>
  </w:style>
  <w:style w:type="paragraph" w:styleId="1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line="120" w:lineRule="auto"/>
      <w:ind w:left="1080" w:leftChars="500" w:hanging="1080" w:hangingChars="500"/>
    </w:pPr>
    <w:rPr>
      <w:rFonts w:ascii="Arial" w:hAnsi="Arial" w:eastAsia="宋体" w:cs="Arial"/>
      <w:kern w:val="2"/>
      <w:sz w:val="21"/>
      <w:szCs w:val="24"/>
      <w:lang w:val="en-US" w:eastAsia="zh-CN" w:bidi="ar-SA"/>
    </w:rPr>
  </w:style>
  <w:style w:type="paragraph" w:styleId="13">
    <w:name w:val="Body Text First Indent"/>
    <w:basedOn w:val="4"/>
    <w:qFormat/>
    <w:uiPriority w:val="99"/>
    <w:pPr>
      <w:tabs>
        <w:tab w:val="left" w:pos="2020"/>
        <w:tab w:val="center" w:pos="4535"/>
      </w:tabs>
      <w:spacing w:after="0"/>
      <w:ind w:firstLine="420" w:firstLineChars="100"/>
    </w:pPr>
  </w:style>
  <w:style w:type="paragraph" w:styleId="14">
    <w:name w:val="Body Text First Indent 2"/>
    <w:basedOn w:val="5"/>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0">
    <w:name w:val="[Normal]"/>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243</Words>
  <Characters>1388</Characters>
  <Lines>11</Lines>
  <Paragraphs>3</Paragraphs>
  <TotalTime>1</TotalTime>
  <ScaleCrop>false</ScaleCrop>
  <LinksUpToDate>false</LinksUpToDate>
  <CharactersWithSpaces>1628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2023-09-01T15:07:00Z</dcterms:created>
  <dc:creator>不如自挂~</dc:creator>
  <cp:lastModifiedBy>WPS_1538989975</cp:lastModifiedBy>
  <dcterms:modified xsi:type="dcterms:W3CDTF">2023-10-30T09:32:11Z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631C99D0AB8F492293F477909AC210B3_13</vt:lpwstr>
  </property>
</Properties>
</file>